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DC" w:rsidRDefault="00F153DC" w:rsidP="00F153D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53DC" w:rsidRDefault="00F153DC" w:rsidP="00F153D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DE2D1B">
        <w:rPr>
          <w:rFonts w:ascii="Times New Roman" w:hAnsi="Times New Roman" w:cs="Times New Roman"/>
          <w:b/>
          <w:sz w:val="24"/>
          <w:szCs w:val="24"/>
        </w:rPr>
        <w:t>анятие 29: «Переславские фестивали</w:t>
      </w:r>
      <w:bookmarkStart w:id="0" w:name="_GoBack"/>
      <w:bookmarkEnd w:id="0"/>
      <w:r w:rsidRPr="00EE430A">
        <w:rPr>
          <w:rFonts w:ascii="Times New Roman" w:hAnsi="Times New Roman" w:cs="Times New Roman"/>
          <w:b/>
          <w:sz w:val="24"/>
          <w:szCs w:val="24"/>
        </w:rPr>
        <w:t xml:space="preserve">»  </w:t>
      </w:r>
    </w:p>
    <w:p w:rsidR="00F153DC" w:rsidRPr="00EE430A" w:rsidRDefault="00F153DC" w:rsidP="00F153D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E430A">
        <w:rPr>
          <w:rFonts w:ascii="Times New Roman" w:hAnsi="Times New Roman" w:cs="Times New Roman"/>
          <w:sz w:val="24"/>
          <w:szCs w:val="24"/>
        </w:rPr>
        <w:t>оздание условий для расширения краеведческого кругозора, ознакомления с городом Переславлем.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Обучающие</w:t>
      </w:r>
      <w:r w:rsidRPr="00EE430A">
        <w:rPr>
          <w:rFonts w:ascii="Times New Roman" w:hAnsi="Times New Roman" w:cs="Times New Roman"/>
          <w:b/>
          <w:sz w:val="24"/>
          <w:szCs w:val="24"/>
        </w:rPr>
        <w:t>: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EE430A">
        <w:rPr>
          <w:rFonts w:ascii="Times New Roman" w:hAnsi="Times New Roman" w:cs="Times New Roman"/>
          <w:sz w:val="24"/>
          <w:szCs w:val="24"/>
        </w:rPr>
        <w:t xml:space="preserve">ормировать способности усвоить необходимый </w:t>
      </w:r>
      <w:proofErr w:type="spellStart"/>
      <w:r w:rsidRPr="00EE430A">
        <w:rPr>
          <w:rFonts w:ascii="Times New Roman" w:hAnsi="Times New Roman" w:cs="Times New Roman"/>
          <w:sz w:val="24"/>
          <w:szCs w:val="24"/>
        </w:rPr>
        <w:t>миникомплекс</w:t>
      </w:r>
      <w:proofErr w:type="spellEnd"/>
      <w:r w:rsidRPr="00EE430A">
        <w:rPr>
          <w:rFonts w:ascii="Times New Roman" w:hAnsi="Times New Roman" w:cs="Times New Roman"/>
          <w:sz w:val="24"/>
          <w:szCs w:val="24"/>
        </w:rPr>
        <w:t xml:space="preserve"> (минимум) краеведческих знаний о природе, истории и культуре города Переславля;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EE430A">
        <w:rPr>
          <w:rFonts w:ascii="Times New Roman" w:hAnsi="Times New Roman" w:cs="Times New Roman"/>
          <w:sz w:val="24"/>
          <w:szCs w:val="24"/>
        </w:rPr>
        <w:t>ормировать способность и готовность к использованию краеведческих знаний и умений в повседневной жизни;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EE430A">
        <w:rPr>
          <w:rFonts w:ascii="Times New Roman" w:hAnsi="Times New Roman" w:cs="Times New Roman"/>
          <w:sz w:val="24"/>
          <w:szCs w:val="24"/>
        </w:rPr>
        <w:t>азвивать монологическую и диалогическую речь детей;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EE430A">
        <w:rPr>
          <w:rFonts w:ascii="Times New Roman" w:hAnsi="Times New Roman" w:cs="Times New Roman"/>
          <w:sz w:val="24"/>
          <w:szCs w:val="24"/>
        </w:rPr>
        <w:t>пособствовать развитию познавательной и творческой деятельности воспитанников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Воспитывающи</w:t>
      </w:r>
      <w:r w:rsidRPr="00EE430A">
        <w:rPr>
          <w:rFonts w:ascii="Times New Roman" w:hAnsi="Times New Roman" w:cs="Times New Roman"/>
          <w:b/>
          <w:sz w:val="24"/>
          <w:szCs w:val="24"/>
        </w:rPr>
        <w:t>е: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EE430A">
        <w:rPr>
          <w:rFonts w:ascii="Times New Roman" w:hAnsi="Times New Roman" w:cs="Times New Roman"/>
          <w:sz w:val="24"/>
          <w:szCs w:val="24"/>
        </w:rPr>
        <w:t>оспитывать интерес и уважение к истории города;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EE430A">
        <w:rPr>
          <w:rFonts w:ascii="Times New Roman" w:hAnsi="Times New Roman" w:cs="Times New Roman"/>
          <w:sz w:val="24"/>
          <w:szCs w:val="24"/>
        </w:rPr>
        <w:t>ктивизировать интерес к своей стране, к её богатому наследию.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Предварительная работа: </w:t>
      </w:r>
      <w:r w:rsidRPr="00EE430A">
        <w:rPr>
          <w:rFonts w:ascii="Times New Roman" w:hAnsi="Times New Roman" w:cs="Times New Roman"/>
          <w:sz w:val="24"/>
          <w:szCs w:val="24"/>
        </w:rPr>
        <w:t>рассматривание фотоиллюстраций города Переславля.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М</w:t>
      </w:r>
      <w:r w:rsidRPr="00EE430A">
        <w:rPr>
          <w:rFonts w:ascii="Times New Roman" w:hAnsi="Times New Roman" w:cs="Times New Roman"/>
          <w:b/>
          <w:sz w:val="24"/>
          <w:szCs w:val="24"/>
        </w:rPr>
        <w:t>атериалы и оборудование:</w:t>
      </w:r>
    </w:p>
    <w:p w:rsidR="00F153DC" w:rsidRPr="00EE430A" w:rsidRDefault="00F153DC" w:rsidP="00F15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Дидактическое пособие «Альбом путешественника»;</w:t>
      </w:r>
    </w:p>
    <w:p w:rsidR="00F153DC" w:rsidRPr="00EE430A" w:rsidRDefault="00F153DC" w:rsidP="00F15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Презентация к данному занятию (Приложение 2);</w:t>
      </w:r>
    </w:p>
    <w:p w:rsidR="00F153DC" w:rsidRPr="00EE430A" w:rsidRDefault="00F153DC" w:rsidP="00F153D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Видеосюжет о городе.</w:t>
      </w:r>
    </w:p>
    <w:p w:rsidR="00F153DC" w:rsidRDefault="00F153DC" w:rsidP="00F153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53DC" w:rsidRDefault="00F153DC" w:rsidP="00F153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1. Организационно-мотивационный этап.</w:t>
      </w:r>
    </w:p>
    <w:p w:rsidR="00F153DC" w:rsidRPr="00EE430A" w:rsidRDefault="00F153DC" w:rsidP="00F153D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Ритуал приветствия</w:t>
      </w:r>
      <w:r w:rsidRPr="00EE43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53DC" w:rsidRPr="00EE430A" w:rsidRDefault="00F153DC" w:rsidP="00F153DC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430A">
        <w:rPr>
          <w:rFonts w:ascii="Times New Roman" w:hAnsi="Times New Roman" w:cs="Times New Roman"/>
          <w:i/>
          <w:sz w:val="24"/>
          <w:szCs w:val="24"/>
        </w:rPr>
        <w:t>Дети входят в группу, встают полукругом около воспитателя.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E430A">
        <w:rPr>
          <w:rFonts w:ascii="Times New Roman" w:hAnsi="Times New Roman"/>
          <w:i/>
          <w:sz w:val="24"/>
          <w:szCs w:val="24"/>
        </w:rPr>
        <w:t xml:space="preserve">Воспитатель: </w:t>
      </w:r>
      <w:r w:rsidRPr="00EE43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на улице пасмурно и сыро, а в нашей группе светло и весело! А весело от наших светлых улыбок, ведь каждая улыбка - это маленькое солнышко, от которой становится тепло и хорошо. Я предлагаю вам  чаще улыбаться друг другу и дарить окружающим хорошее настроение!</w:t>
      </w: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153DC" w:rsidRPr="00EE430A" w:rsidRDefault="00F153DC" w:rsidP="00F153DC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Основной этап. </w:t>
      </w:r>
      <w:r w:rsidRPr="00EE430A">
        <w:rPr>
          <w:rFonts w:ascii="Times New Roman" w:hAnsi="Times New Roman" w:cs="Times New Roman"/>
          <w:b/>
          <w:color w:val="000000"/>
          <w:sz w:val="24"/>
          <w:szCs w:val="24"/>
        </w:rPr>
        <w:t>Вовлечение в деятельность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Воспитатель: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Ребята, смотрите, кто же это пожаловал к нам в гости? 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Дети: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(ответы детей)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Правильно, это наш любимый медведь Топтыгин. </w:t>
      </w:r>
    </w:p>
    <w:p w:rsidR="00F153DC" w:rsidRDefault="00F153DC" w:rsidP="00F153D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hAnsi="Times New Roman" w:cs="Times New Roman"/>
          <w:color w:val="000000"/>
          <w:sz w:val="24"/>
          <w:szCs w:val="24"/>
        </w:rPr>
        <w:t>рилетел он сегодня на воздушном шаре, а знаете почему?</w:t>
      </w:r>
    </w:p>
    <w:p w:rsidR="00F153DC" w:rsidRDefault="00F153DC" w:rsidP="00F153D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Вот сейчас, я вам предлагаю снова отпра</w:t>
      </w:r>
      <w:r w:rsidR="00DE2D1B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>иться в славный город Переславль.</w:t>
      </w:r>
    </w:p>
    <w:p w:rsidR="00F153DC" w:rsidRPr="00F153DC" w:rsidRDefault="00F153DC" w:rsidP="00F153D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 xml:space="preserve">(слайд 6) А вот и фестиваль воздухоплавания «Золотое Кольцо России», такой праздник проходит каждый год. Зрители с удовольствием наблюдают за соревнованиями аэростатов – воздушных шаров, таких летательных аппаратов  и катаются на них. Вечером проходит шоу «Ночное свечение аэростатов». Это по-настоящему волшебное зрелище: на фоне тёмно-синего неба огромные шары плывут по воздуху. Они похожи на гигантских светлячков </w:t>
      </w:r>
    </w:p>
    <w:p w:rsidR="00F153DC" w:rsidRPr="00EE430A" w:rsidRDefault="00F153DC" w:rsidP="00F15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Аппликация «Воздушный шар»</w:t>
      </w:r>
    </w:p>
    <w:p w:rsidR="00F153DC" w:rsidRPr="00EE430A" w:rsidRDefault="00F153DC" w:rsidP="00F153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Смотрите задание  </w:t>
      </w:r>
    </w:p>
    <w:p w:rsidR="00F153DC" w:rsidRPr="00EE430A" w:rsidRDefault="00F153DC" w:rsidP="00F15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    в «Альбоме путешественника»</w:t>
      </w:r>
    </w:p>
    <w:p w:rsidR="00F153DC" w:rsidRPr="00EE430A" w:rsidRDefault="00F153DC" w:rsidP="00F153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 xml:space="preserve"> (слайд 7) А ещё радует фестиваль «Дом Берендея». Здесь можно просто попасть в сказку, а можно и попробовать себя в новой роли. Кто-то старается научиться, как стать </w:t>
      </w:r>
      <w:r w:rsidRPr="00EE430A">
        <w:rPr>
          <w:rFonts w:ascii="Times New Roman" w:hAnsi="Times New Roman" w:cs="Times New Roman"/>
          <w:sz w:val="24"/>
          <w:szCs w:val="24"/>
        </w:rPr>
        <w:lastRenderedPageBreak/>
        <w:t xml:space="preserve">гончаром, кто-то игрушки расписывает. Хотите и вы погостить у Царя Берендея? Давайте попробуем.  </w:t>
      </w:r>
    </w:p>
    <w:p w:rsidR="00F153DC" w:rsidRPr="00EE430A" w:rsidRDefault="00F153DC" w:rsidP="00F15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Конусное конструирование «Царь Берендей»</w:t>
      </w:r>
    </w:p>
    <w:p w:rsidR="00F153DC" w:rsidRPr="00EE430A" w:rsidRDefault="00F153DC" w:rsidP="00F15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Смотрите задание  </w:t>
      </w:r>
    </w:p>
    <w:p w:rsidR="00F153DC" w:rsidRDefault="00F153DC" w:rsidP="00F15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    в «Альбоме путешественника»</w:t>
      </w:r>
    </w:p>
    <w:p w:rsidR="00F153DC" w:rsidRPr="00EE430A" w:rsidRDefault="00F153DC" w:rsidP="00F15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3DC" w:rsidRPr="00F153DC" w:rsidRDefault="00F153DC" w:rsidP="00F153DC">
      <w:pPr>
        <w:pStyle w:val="c8"/>
        <w:shd w:val="clear" w:color="auto" w:fill="FFFFFF"/>
        <w:spacing w:before="0" w:beforeAutospacing="0" w:after="0" w:afterAutospacing="0"/>
        <w:rPr>
          <w:b/>
        </w:rPr>
      </w:pPr>
      <w:r>
        <w:rPr>
          <w:b/>
          <w:lang w:val="en-US"/>
        </w:rPr>
        <w:t>III</w:t>
      </w:r>
      <w:r>
        <w:rPr>
          <w:b/>
        </w:rPr>
        <w:t>. Оценочно-рефлексивный этап.</w:t>
      </w:r>
    </w:p>
    <w:p w:rsidR="00F153DC" w:rsidRPr="00F153DC" w:rsidRDefault="00F153DC" w:rsidP="00F153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53DC">
        <w:rPr>
          <w:rFonts w:ascii="Times New Roman" w:hAnsi="Times New Roman" w:cs="Times New Roman"/>
          <w:b/>
          <w:sz w:val="24"/>
          <w:szCs w:val="24"/>
        </w:rPr>
        <w:t>Метод  «Незаконченное предложение» или «Я начну, а ты продолжи…»</w:t>
      </w:r>
    </w:p>
    <w:p w:rsidR="00F153DC" w:rsidRPr="00F153DC" w:rsidRDefault="00F153DC" w:rsidP="00F153D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3DC">
        <w:rPr>
          <w:rFonts w:ascii="Times New Roman" w:hAnsi="Times New Roman" w:cs="Times New Roman"/>
          <w:sz w:val="24"/>
          <w:szCs w:val="24"/>
        </w:rPr>
        <w:t>Сегодня на занятии было самое интересное….</w:t>
      </w:r>
    </w:p>
    <w:p w:rsidR="00F153DC" w:rsidRPr="00F153DC" w:rsidRDefault="00F153DC" w:rsidP="00F153D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3DC">
        <w:rPr>
          <w:rFonts w:ascii="Times New Roman" w:hAnsi="Times New Roman" w:cs="Times New Roman"/>
          <w:sz w:val="24"/>
          <w:szCs w:val="24"/>
        </w:rPr>
        <w:t>Мне особенно понравилась…</w:t>
      </w:r>
    </w:p>
    <w:p w:rsidR="00F153DC" w:rsidRPr="00F153DC" w:rsidRDefault="00F153DC" w:rsidP="00F153D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3DC">
        <w:rPr>
          <w:rFonts w:ascii="Times New Roman" w:hAnsi="Times New Roman" w:cs="Times New Roman"/>
          <w:sz w:val="24"/>
          <w:szCs w:val="24"/>
        </w:rPr>
        <w:t>Я не очень понял…</w:t>
      </w:r>
    </w:p>
    <w:p w:rsidR="00F153DC" w:rsidRPr="00F153DC" w:rsidRDefault="00F153DC" w:rsidP="00F153D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3DC">
        <w:rPr>
          <w:rFonts w:ascii="Times New Roman" w:hAnsi="Times New Roman" w:cs="Times New Roman"/>
          <w:sz w:val="24"/>
          <w:szCs w:val="24"/>
        </w:rPr>
        <w:t xml:space="preserve">Я должен уточнить </w:t>
      </w:r>
      <w:proofErr w:type="gramStart"/>
      <w:r w:rsidRPr="00F153DC">
        <w:rPr>
          <w:rFonts w:ascii="Times New Roman" w:hAnsi="Times New Roman" w:cs="Times New Roman"/>
          <w:sz w:val="24"/>
          <w:szCs w:val="24"/>
        </w:rPr>
        <w:t>про</w:t>
      </w:r>
      <w:proofErr w:type="gramEnd"/>
      <w:r w:rsidRPr="00F153DC">
        <w:rPr>
          <w:rFonts w:ascii="Times New Roman" w:hAnsi="Times New Roman" w:cs="Times New Roman"/>
          <w:sz w:val="24"/>
          <w:szCs w:val="24"/>
        </w:rPr>
        <w:t>…</w:t>
      </w:r>
    </w:p>
    <w:p w:rsidR="00DC2FEA" w:rsidRDefault="00DC2FEA"/>
    <w:sectPr w:rsidR="00DC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26B27"/>
    <w:multiLevelType w:val="hybridMultilevel"/>
    <w:tmpl w:val="0B76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51445"/>
    <w:multiLevelType w:val="hybridMultilevel"/>
    <w:tmpl w:val="69D8F6A8"/>
    <w:lvl w:ilvl="0" w:tplc="4B64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064E46"/>
    <w:multiLevelType w:val="hybridMultilevel"/>
    <w:tmpl w:val="3C526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602"/>
    <w:rsid w:val="00882602"/>
    <w:rsid w:val="008D14A4"/>
    <w:rsid w:val="00DC2FEA"/>
    <w:rsid w:val="00DE2D1B"/>
    <w:rsid w:val="00F1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53DC"/>
    <w:pPr>
      <w:spacing w:after="0" w:line="240" w:lineRule="auto"/>
    </w:pPr>
  </w:style>
  <w:style w:type="paragraph" w:customStyle="1" w:styleId="c8">
    <w:name w:val="c8"/>
    <w:basedOn w:val="a"/>
    <w:rsid w:val="00F15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15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53DC"/>
    <w:pPr>
      <w:spacing w:after="0" w:line="240" w:lineRule="auto"/>
    </w:pPr>
  </w:style>
  <w:style w:type="paragraph" w:customStyle="1" w:styleId="c8">
    <w:name w:val="c8"/>
    <w:basedOn w:val="a"/>
    <w:rsid w:val="00F15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15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2020-02-14T13:53:00Z</dcterms:created>
  <dcterms:modified xsi:type="dcterms:W3CDTF">2020-02-14T14:31:00Z</dcterms:modified>
</cp:coreProperties>
</file>